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3DBD" w14:textId="09B4D278" w:rsidR="001B6A34" w:rsidRDefault="00F651AB">
      <w:pPr>
        <w:jc w:val="center"/>
      </w:pPr>
      <w:r>
        <w:rPr>
          <w:b/>
          <w:sz w:val="36"/>
        </w:rPr>
        <w:t>ZENYVA</w:t>
      </w:r>
      <w:r>
        <w:rPr>
          <w:b/>
          <w:sz w:val="36"/>
        </w:rPr>
        <w:t>™ Gentle — 90‑Second On‑Air Script</w:t>
      </w:r>
    </w:p>
    <w:p w14:paraId="014C532E" w14:textId="77777777" w:rsidR="001B6A34" w:rsidRDefault="001B6A34"/>
    <w:p w14:paraId="681FC52E" w14:textId="77777777" w:rsidR="001B6A34" w:rsidRDefault="00F651AB">
      <w:r>
        <w:rPr>
          <w:b/>
        </w:rPr>
        <w:t xml:space="preserve">0–10s (Host): </w:t>
      </w:r>
    </w:p>
    <w:p w14:paraId="25DC5BC4" w14:textId="5173BF37" w:rsidR="001B6A34" w:rsidRDefault="00F651AB">
      <w:r>
        <w:t>• “Meet ZENYVA</w:t>
      </w:r>
      <w:r>
        <w:t>™ Gentle — calm, clear energy you can live in.”</w:t>
      </w:r>
    </w:p>
    <w:p w14:paraId="11B93C48" w14:textId="77777777" w:rsidR="001B6A34" w:rsidRDefault="00F651AB">
      <w:r>
        <w:t>• Hold bottle; quick front/back reveal.</w:t>
      </w:r>
    </w:p>
    <w:p w14:paraId="0A4A53FA" w14:textId="77777777" w:rsidR="001B6A34" w:rsidRDefault="00F651AB">
      <w:r>
        <w:rPr>
          <w:b/>
        </w:rPr>
        <w:t xml:space="preserve">10–25s (Founder): </w:t>
      </w:r>
    </w:p>
    <w:p w14:paraId="60844BAD" w14:textId="77777777" w:rsidR="001B6A34" w:rsidRDefault="00F651AB">
      <w:r>
        <w:t>• “Four essentials that work together: Vitamin E, Zinc, Magnesium, Iodine.”</w:t>
      </w:r>
    </w:p>
    <w:p w14:paraId="4E580BFB" w14:textId="77777777" w:rsidR="001B6A34" w:rsidRDefault="00F651AB">
      <w:r>
        <w:t>• “Feel‑good daily vitality without stimulants.”</w:t>
      </w:r>
    </w:p>
    <w:p w14:paraId="22D077C0" w14:textId="77777777" w:rsidR="001B6A34" w:rsidRDefault="00F651AB">
      <w:r>
        <w:rPr>
          <w:b/>
        </w:rPr>
        <w:t xml:space="preserve">25–45s (Host demo): </w:t>
      </w:r>
    </w:p>
    <w:p w14:paraId="328EB2E1" w14:textId="77777777" w:rsidR="001B6A34" w:rsidRDefault="00F651AB">
      <w:r>
        <w:t>• On screen: icons for E • Zinc • Magnesium • Iodine.</w:t>
      </w:r>
    </w:p>
    <w:p w14:paraId="27712912" w14:textId="77777777" w:rsidR="001B6A34" w:rsidRDefault="00F651AB">
      <w:r>
        <w:t>• “Antioxidant support, immune readiness, calm muscles, steady metabolic rhythm.”</w:t>
      </w:r>
    </w:p>
    <w:p w14:paraId="3B416E62" w14:textId="77777777" w:rsidR="001B6A34" w:rsidRDefault="00F651AB">
      <w:r>
        <w:rPr>
          <w:b/>
        </w:rPr>
        <w:t xml:space="preserve">45–70s (Founder how to use): </w:t>
      </w:r>
    </w:p>
    <w:p w14:paraId="58346D15" w14:textId="77777777" w:rsidR="001B6A34" w:rsidRDefault="00F651AB">
      <w:r>
        <w:t>• “Directions: Take 3 capsules daily with food — 1 with breakfast, 1 with lunch, 1 with dinner.”</w:t>
      </w:r>
    </w:p>
    <w:p w14:paraId="6E49A368" w14:textId="77777777" w:rsidR="001B6A34" w:rsidRDefault="00F651AB">
      <w:r>
        <w:t>• “cGMP facility; COAs per lot.”</w:t>
      </w:r>
    </w:p>
    <w:p w14:paraId="1A0EB263" w14:textId="77777777" w:rsidR="001B6A34" w:rsidRDefault="00F651AB">
      <w:r>
        <w:rPr>
          <w:b/>
        </w:rPr>
        <w:t xml:space="preserve">70–85s (Offer): </w:t>
      </w:r>
    </w:p>
    <w:p w14:paraId="40DE3F21" w14:textId="77777777" w:rsidR="001B6A34" w:rsidRDefault="00F651AB">
      <w:r>
        <w:t>• “Choose 2‑pack 90‑ct with Auto‑Delivery, or our 90‑day bundle.”</w:t>
      </w:r>
    </w:p>
    <w:p w14:paraId="2928B38D" w14:textId="77777777" w:rsidR="001B6A34" w:rsidRDefault="00F651AB">
      <w:r>
        <w:t>• “Launch value and free shipping.”</w:t>
      </w:r>
    </w:p>
    <w:p w14:paraId="197CE48B" w14:textId="77777777" w:rsidR="001B6A34" w:rsidRDefault="00F651AB">
      <w:r>
        <w:rPr>
          <w:b/>
        </w:rPr>
        <w:t xml:space="preserve">85–90s (CTA): </w:t>
      </w:r>
    </w:p>
    <w:p w14:paraId="67586470" w14:textId="77777777" w:rsidR="001B6A34" w:rsidRDefault="00F651AB">
      <w:r>
        <w:t>• “Order now and feel that calm, clear energy.”</w:t>
      </w:r>
    </w:p>
    <w:p w14:paraId="45120284" w14:textId="77777777" w:rsidR="001B6A34" w:rsidRDefault="00F651AB">
      <w:r>
        <w:rPr>
          <w:i/>
        </w:rPr>
        <w:t>FDA disclaimer: These statements have not been evaluated by the Food and Drug Administration. This product is not intended to diagnose, treat, cure, or prevent any disease.</w:t>
      </w:r>
    </w:p>
    <w:sectPr w:rsidR="001B6A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2237501">
    <w:abstractNumId w:val="8"/>
  </w:num>
  <w:num w:numId="2" w16cid:durableId="859590281">
    <w:abstractNumId w:val="6"/>
  </w:num>
  <w:num w:numId="3" w16cid:durableId="2032031834">
    <w:abstractNumId w:val="5"/>
  </w:num>
  <w:num w:numId="4" w16cid:durableId="218789844">
    <w:abstractNumId w:val="4"/>
  </w:num>
  <w:num w:numId="5" w16cid:durableId="601453171">
    <w:abstractNumId w:val="7"/>
  </w:num>
  <w:num w:numId="6" w16cid:durableId="473529552">
    <w:abstractNumId w:val="3"/>
  </w:num>
  <w:num w:numId="7" w16cid:durableId="389229480">
    <w:abstractNumId w:val="2"/>
  </w:num>
  <w:num w:numId="8" w16cid:durableId="1869296878">
    <w:abstractNumId w:val="1"/>
  </w:num>
  <w:num w:numId="9" w16cid:durableId="27086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6A34"/>
    <w:rsid w:val="0029639D"/>
    <w:rsid w:val="00326F90"/>
    <w:rsid w:val="00752C9A"/>
    <w:rsid w:val="00AA1D8D"/>
    <w:rsid w:val="00B47730"/>
    <w:rsid w:val="00CB0664"/>
    <w:rsid w:val="00F651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3919ED6-A0BC-4698-B625-510F86DE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829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Brashars</cp:lastModifiedBy>
  <cp:revision>2</cp:revision>
  <dcterms:created xsi:type="dcterms:W3CDTF">2013-12-23T23:15:00Z</dcterms:created>
  <dcterms:modified xsi:type="dcterms:W3CDTF">2025-09-04T18:10:00Z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e0055d09-0c05-47b6-9938-d1ea9fa082e6</vt:lpwstr>
  </property>
</Properties>
</file>